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Ind w:w="196" w:type="dxa"/>
        <w:tblLook w:val="04A0" w:firstRow="1" w:lastRow="0" w:firstColumn="1" w:lastColumn="0" w:noHBand="0" w:noVBand="1"/>
      </w:tblPr>
      <w:tblGrid>
        <w:gridCol w:w="2278"/>
        <w:gridCol w:w="2977"/>
        <w:gridCol w:w="3269"/>
      </w:tblGrid>
      <w:tr w:rsidR="007B550E" w:rsidRPr="00DB0DBB" w14:paraId="71C03A02" w14:textId="77777777" w:rsidTr="001E44FF">
        <w:trPr>
          <w:jc w:val="center"/>
        </w:trPr>
        <w:tc>
          <w:tcPr>
            <w:tcW w:w="2278" w:type="dxa"/>
            <w:shd w:val="clear" w:color="auto" w:fill="F2F2F2" w:themeFill="background1" w:themeFillShade="F2"/>
          </w:tcPr>
          <w:p w14:paraId="4CD38EE2" w14:textId="77777777" w:rsidR="007B550E" w:rsidRPr="00071230" w:rsidRDefault="007B550E" w:rsidP="001B7EB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  <w:r w:rsidRPr="00071230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Nivel de riesgo</w:t>
            </w:r>
          </w:p>
        </w:tc>
        <w:tc>
          <w:tcPr>
            <w:tcW w:w="2977" w:type="dxa"/>
            <w:shd w:val="clear" w:color="auto" w:fill="F2D6F0"/>
          </w:tcPr>
          <w:p w14:paraId="6B1D5D13" w14:textId="77777777" w:rsidR="007B550E" w:rsidRPr="00AD0A32" w:rsidRDefault="007B550E" w:rsidP="001B7EB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  <w:r w:rsidRPr="00AD0A32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 xml:space="preserve">Hormonas </w:t>
            </w:r>
            <w:proofErr w:type="spellStart"/>
            <w:r w:rsidRPr="00AD0A32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feminizantes</w:t>
            </w:r>
            <w:proofErr w:type="spellEnd"/>
            <w:r w:rsidRPr="00AD0A32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 xml:space="preserve"> </w:t>
            </w:r>
            <w:proofErr w:type="spellStart"/>
            <w:r w:rsidRPr="00AD0A32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MtF</w:t>
            </w:r>
            <w:proofErr w:type="spellEnd"/>
          </w:p>
        </w:tc>
        <w:tc>
          <w:tcPr>
            <w:tcW w:w="3269" w:type="dxa"/>
            <w:shd w:val="clear" w:color="auto" w:fill="C6D9F1" w:themeFill="text2" w:themeFillTint="33"/>
          </w:tcPr>
          <w:p w14:paraId="60888E19" w14:textId="77777777" w:rsidR="007B550E" w:rsidRPr="00AD0A32" w:rsidRDefault="007B550E" w:rsidP="001B7EB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  <w:r w:rsidRPr="00AD0A32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 xml:space="preserve">Hormonas </w:t>
            </w:r>
            <w:proofErr w:type="spellStart"/>
            <w:r w:rsidRPr="00AD0A32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masculinizantes</w:t>
            </w:r>
            <w:proofErr w:type="spellEnd"/>
            <w:r w:rsidRPr="00AD0A32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 xml:space="preserve"> </w:t>
            </w:r>
            <w:proofErr w:type="spellStart"/>
            <w:r w:rsidRPr="00AD0A32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FtM</w:t>
            </w:r>
            <w:proofErr w:type="spellEnd"/>
          </w:p>
        </w:tc>
      </w:tr>
      <w:tr w:rsidR="007B550E" w:rsidRPr="00DB0DBB" w14:paraId="3819FB71" w14:textId="77777777" w:rsidTr="001E44FF">
        <w:trPr>
          <w:jc w:val="center"/>
        </w:trPr>
        <w:tc>
          <w:tcPr>
            <w:tcW w:w="2278" w:type="dxa"/>
          </w:tcPr>
          <w:p w14:paraId="767E5243" w14:textId="77777777" w:rsidR="007B550E" w:rsidRPr="00905631" w:rsidRDefault="007B550E" w:rsidP="001B7EB6">
            <w:pPr>
              <w:pStyle w:val="Prrafodelista"/>
              <w:ind w:left="0"/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</w:pPr>
            <w:r w:rsidRPr="00905631"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  <w:t>Riesgo aumentado probable</w:t>
            </w:r>
          </w:p>
        </w:tc>
        <w:tc>
          <w:tcPr>
            <w:tcW w:w="2977" w:type="dxa"/>
          </w:tcPr>
          <w:p w14:paraId="6726D823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Enfermedad venosa tromboembólica</w:t>
            </w:r>
            <w:r w:rsidRPr="008D7A7D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1</w:t>
            </w: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14:paraId="583EA409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Hipertrigliceridemia.</w:t>
            </w:r>
          </w:p>
          <w:p w14:paraId="7627C7A1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Litiasis biliar</w:t>
            </w:r>
          </w:p>
          <w:p w14:paraId="6F226DF0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Ganancia de peso</w:t>
            </w:r>
          </w:p>
        </w:tc>
        <w:tc>
          <w:tcPr>
            <w:tcW w:w="3269" w:type="dxa"/>
          </w:tcPr>
          <w:p w14:paraId="16E0732C" w14:textId="77777777" w:rsidR="00A43FDF" w:rsidRPr="008D7A7D" w:rsidRDefault="00A43FDF" w:rsidP="00A43FDF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Acné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(30%)</w:t>
            </w:r>
          </w:p>
          <w:p w14:paraId="3BAF1083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Policitemia</w:t>
            </w:r>
          </w:p>
          <w:p w14:paraId="46194DE7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Ganancia de peso</w:t>
            </w:r>
          </w:p>
          <w:p w14:paraId="53CE685D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Alopecia androgénica</w:t>
            </w:r>
          </w:p>
          <w:p w14:paraId="3086A2A2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Apnea del sueño</w:t>
            </w:r>
          </w:p>
        </w:tc>
      </w:tr>
      <w:tr w:rsidR="007B550E" w:rsidRPr="00DB0DBB" w14:paraId="6A4F99E4" w14:textId="77777777" w:rsidTr="001E44FF">
        <w:trPr>
          <w:jc w:val="center"/>
        </w:trPr>
        <w:tc>
          <w:tcPr>
            <w:tcW w:w="2278" w:type="dxa"/>
          </w:tcPr>
          <w:p w14:paraId="57CFE8AE" w14:textId="77777777" w:rsidR="007B550E" w:rsidRPr="00905631" w:rsidRDefault="007B550E" w:rsidP="001B7EB6">
            <w:pPr>
              <w:pStyle w:val="Prrafodelista"/>
              <w:ind w:left="0"/>
              <w:rPr>
                <w:rFonts w:ascii="Arial" w:hAnsi="Arial" w:cs="Arial"/>
                <w:b/>
                <w:i/>
                <w:sz w:val="18"/>
                <w:szCs w:val="20"/>
                <w:vertAlign w:val="superscript"/>
                <w:lang w:val="es-ES_tradnl"/>
              </w:rPr>
            </w:pPr>
            <w:r w:rsidRPr="00905631"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  <w:t xml:space="preserve">Riesgo aumentado probable en presencia de factores de riesgo </w:t>
            </w:r>
            <w:r w:rsidRPr="00905631">
              <w:rPr>
                <w:rFonts w:ascii="Arial" w:hAnsi="Arial" w:cs="Arial"/>
                <w:b/>
                <w:i/>
                <w:sz w:val="18"/>
                <w:szCs w:val="20"/>
                <w:vertAlign w:val="superscript"/>
                <w:lang w:val="es-ES_tradnl"/>
              </w:rPr>
              <w:t>2</w:t>
            </w:r>
          </w:p>
        </w:tc>
        <w:tc>
          <w:tcPr>
            <w:tcW w:w="2977" w:type="dxa"/>
          </w:tcPr>
          <w:p w14:paraId="5E1E31C0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Enfermedad cardiovascular</w:t>
            </w:r>
          </w:p>
        </w:tc>
        <w:tc>
          <w:tcPr>
            <w:tcW w:w="3269" w:type="dxa"/>
          </w:tcPr>
          <w:p w14:paraId="47678B16" w14:textId="77777777" w:rsidR="007B550E" w:rsidRPr="008D7A7D" w:rsidRDefault="007B550E" w:rsidP="001B7EB6">
            <w:pPr>
              <w:pStyle w:val="Prrafodelista"/>
              <w:ind w:left="209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B550E" w:rsidRPr="00DB0DBB" w14:paraId="705A9A7E" w14:textId="77777777" w:rsidTr="001E44FF">
        <w:trPr>
          <w:jc w:val="center"/>
        </w:trPr>
        <w:tc>
          <w:tcPr>
            <w:tcW w:w="2278" w:type="dxa"/>
          </w:tcPr>
          <w:p w14:paraId="0ACFA3F0" w14:textId="77777777" w:rsidR="007B550E" w:rsidRPr="00905631" w:rsidRDefault="007B550E" w:rsidP="001B7EB6">
            <w:pPr>
              <w:pStyle w:val="Prrafodelista"/>
              <w:ind w:left="0"/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</w:pPr>
            <w:r w:rsidRPr="00905631"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  <w:t>Riesgo aumentado posible</w:t>
            </w:r>
          </w:p>
        </w:tc>
        <w:tc>
          <w:tcPr>
            <w:tcW w:w="2977" w:type="dxa"/>
          </w:tcPr>
          <w:p w14:paraId="5AD0D513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Hipertensión.</w:t>
            </w:r>
          </w:p>
          <w:p w14:paraId="188B1E29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Hiperprolactinemia</w:t>
            </w:r>
            <w:proofErr w:type="spellEnd"/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</w:t>
            </w:r>
            <w:proofErr w:type="spellStart"/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prolactinoma</w:t>
            </w:r>
            <w:proofErr w:type="spellEnd"/>
          </w:p>
        </w:tc>
        <w:tc>
          <w:tcPr>
            <w:tcW w:w="3269" w:type="dxa"/>
          </w:tcPr>
          <w:p w14:paraId="2C10BFB8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Hiperlipidemia.</w:t>
            </w:r>
          </w:p>
          <w:p w14:paraId="1997D1DC" w14:textId="089A1C3A" w:rsidR="007B550E" w:rsidRPr="008D7A7D" w:rsidRDefault="00B5501D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_tradnl"/>
              </w:rPr>
              <w:t>Hipertrans</w:t>
            </w:r>
            <w:bookmarkStart w:id="0" w:name="_GoBack"/>
            <w:bookmarkEnd w:id="0"/>
            <w:r w:rsidR="007B550E" w:rsidRPr="008D7A7D">
              <w:rPr>
                <w:rFonts w:ascii="Arial" w:hAnsi="Arial" w:cs="Arial"/>
                <w:sz w:val="18"/>
                <w:szCs w:val="18"/>
                <w:lang w:val="es-ES_tradnl"/>
              </w:rPr>
              <w:t>aminemia</w:t>
            </w:r>
            <w:proofErr w:type="spellEnd"/>
          </w:p>
        </w:tc>
      </w:tr>
      <w:tr w:rsidR="007B550E" w:rsidRPr="00DB0DBB" w14:paraId="55E9976F" w14:textId="77777777" w:rsidTr="001E44FF">
        <w:trPr>
          <w:jc w:val="center"/>
        </w:trPr>
        <w:tc>
          <w:tcPr>
            <w:tcW w:w="2278" w:type="dxa"/>
          </w:tcPr>
          <w:p w14:paraId="5EE5CF1B" w14:textId="77777777" w:rsidR="007B550E" w:rsidRPr="00905631" w:rsidRDefault="007B550E" w:rsidP="001B7EB6">
            <w:pPr>
              <w:pStyle w:val="Prrafodelista"/>
              <w:ind w:left="0"/>
              <w:rPr>
                <w:rFonts w:ascii="Arial" w:hAnsi="Arial" w:cs="Arial"/>
                <w:b/>
                <w:i/>
                <w:sz w:val="18"/>
                <w:szCs w:val="20"/>
                <w:vertAlign w:val="superscript"/>
                <w:lang w:val="es-ES_tradnl"/>
              </w:rPr>
            </w:pPr>
            <w:r w:rsidRPr="00905631"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  <w:t>Riesgo aumentado posible en presencia de factores de riesgo</w:t>
            </w:r>
            <w:r w:rsidRPr="00905631">
              <w:rPr>
                <w:rFonts w:ascii="Arial" w:hAnsi="Arial" w:cs="Arial"/>
                <w:b/>
                <w:i/>
                <w:sz w:val="18"/>
                <w:szCs w:val="20"/>
                <w:vertAlign w:val="superscript"/>
                <w:lang w:val="es-ES_tradnl"/>
              </w:rPr>
              <w:t>2</w:t>
            </w:r>
          </w:p>
        </w:tc>
        <w:tc>
          <w:tcPr>
            <w:tcW w:w="2977" w:type="dxa"/>
          </w:tcPr>
          <w:p w14:paraId="3147180D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Diabetes tipo 2</w:t>
            </w:r>
            <w:r w:rsidRPr="008D7A7D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1</w:t>
            </w: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3269" w:type="dxa"/>
          </w:tcPr>
          <w:p w14:paraId="0F726B04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Desestabilización de ciertos problemas psiquiátricos</w:t>
            </w:r>
            <w:r w:rsidRPr="008D7A7D">
              <w:rPr>
                <w:rFonts w:ascii="Arial" w:hAnsi="Arial" w:cs="Arial"/>
                <w:sz w:val="18"/>
                <w:szCs w:val="18"/>
                <w:vertAlign w:val="superscript"/>
                <w:lang w:val="es-ES_tradnl"/>
              </w:rPr>
              <w:t>3</w:t>
            </w: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14:paraId="33802616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Enfermedad cardiovascular.</w:t>
            </w:r>
          </w:p>
          <w:p w14:paraId="5641E538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Hipertensión.</w:t>
            </w:r>
          </w:p>
          <w:p w14:paraId="39037D45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Diabetes tipo 2.</w:t>
            </w:r>
          </w:p>
        </w:tc>
      </w:tr>
      <w:tr w:rsidR="007B550E" w:rsidRPr="00DB0DBB" w14:paraId="057EB002" w14:textId="77777777" w:rsidTr="001E44FF">
        <w:trPr>
          <w:jc w:val="center"/>
        </w:trPr>
        <w:tc>
          <w:tcPr>
            <w:tcW w:w="2278" w:type="dxa"/>
            <w:tcBorders>
              <w:bottom w:val="single" w:sz="4" w:space="0" w:color="auto"/>
            </w:tcBorders>
          </w:tcPr>
          <w:p w14:paraId="7D634F38" w14:textId="77777777" w:rsidR="007B550E" w:rsidRPr="00905631" w:rsidRDefault="007B550E" w:rsidP="001B7EB6">
            <w:pPr>
              <w:pStyle w:val="Prrafodelista"/>
              <w:ind w:left="0"/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</w:pPr>
            <w:r w:rsidRPr="00905631">
              <w:rPr>
                <w:rFonts w:ascii="Arial" w:hAnsi="Arial" w:cs="Arial"/>
                <w:b/>
                <w:i/>
                <w:sz w:val="18"/>
                <w:szCs w:val="20"/>
                <w:lang w:val="es-ES_tradnl"/>
              </w:rPr>
              <w:t>Riesgo no incrementado (o no demostrado)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5E305A3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Cáncer de mama</w:t>
            </w:r>
          </w:p>
        </w:tc>
        <w:tc>
          <w:tcPr>
            <w:tcW w:w="3269" w:type="dxa"/>
            <w:tcBorders>
              <w:bottom w:val="single" w:sz="4" w:space="0" w:color="auto"/>
            </w:tcBorders>
          </w:tcPr>
          <w:p w14:paraId="515C2670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Perdida de densidad mineral ósea</w:t>
            </w:r>
          </w:p>
          <w:p w14:paraId="573B89ED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Cáncer de mama.</w:t>
            </w:r>
          </w:p>
          <w:p w14:paraId="222730E0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Cáncer de cérvix.</w:t>
            </w:r>
          </w:p>
          <w:p w14:paraId="548ACACE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Cáncer de ovario.</w:t>
            </w:r>
          </w:p>
          <w:p w14:paraId="6B931AF9" w14:textId="77777777" w:rsidR="007B550E" w:rsidRPr="008D7A7D" w:rsidRDefault="007B550E" w:rsidP="001B7EB6">
            <w:pPr>
              <w:pStyle w:val="Prrafodelista"/>
              <w:numPr>
                <w:ilvl w:val="0"/>
                <w:numId w:val="10"/>
              </w:numPr>
              <w:ind w:left="209" w:hanging="194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D7A7D">
              <w:rPr>
                <w:rFonts w:ascii="Arial" w:hAnsi="Arial" w:cs="Arial"/>
                <w:sz w:val="18"/>
                <w:szCs w:val="18"/>
                <w:lang w:val="es-ES_tradnl"/>
              </w:rPr>
              <w:t>Cáncer de útero.</w:t>
            </w:r>
          </w:p>
        </w:tc>
      </w:tr>
      <w:tr w:rsidR="007B550E" w:rsidRPr="0018571D" w14:paraId="32EA5F33" w14:textId="77777777" w:rsidTr="00A43FDF">
        <w:trPr>
          <w:jc w:val="center"/>
        </w:trPr>
        <w:tc>
          <w:tcPr>
            <w:tcW w:w="8524" w:type="dxa"/>
            <w:gridSpan w:val="3"/>
            <w:tcBorders>
              <w:left w:val="nil"/>
              <w:bottom w:val="nil"/>
              <w:right w:val="nil"/>
            </w:tcBorders>
          </w:tcPr>
          <w:p w14:paraId="7E58E231" w14:textId="222CA90E" w:rsidR="007B550E" w:rsidRPr="00071230" w:rsidRDefault="007B550E" w:rsidP="001B7EB6">
            <w:pPr>
              <w:pStyle w:val="Prrafodelista"/>
              <w:ind w:left="209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071230">
              <w:rPr>
                <w:rFonts w:ascii="Arial" w:hAnsi="Arial" w:cs="Arial"/>
                <w:sz w:val="16"/>
                <w:szCs w:val="20"/>
                <w:lang w:val="es-ES_tradnl"/>
              </w:rPr>
              <w:t>.</w:t>
            </w:r>
          </w:p>
        </w:tc>
      </w:tr>
    </w:tbl>
    <w:p w14:paraId="6452F992" w14:textId="77777777" w:rsidR="007B550E" w:rsidRPr="00B46251" w:rsidRDefault="007B550E" w:rsidP="00A43FDF">
      <w:pPr>
        <w:spacing w:line="360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7B550E" w:rsidRPr="00B46251" w:rsidSect="00422D39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11285" w14:textId="77777777" w:rsidR="005E03BC" w:rsidRDefault="005E03BC" w:rsidP="0088643D">
      <w:pPr>
        <w:spacing w:after="0" w:line="240" w:lineRule="auto"/>
      </w:pPr>
      <w:r>
        <w:separator/>
      </w:r>
    </w:p>
  </w:endnote>
  <w:endnote w:type="continuationSeparator" w:id="0">
    <w:p w14:paraId="511DF022" w14:textId="77777777" w:rsidR="005E03BC" w:rsidRDefault="005E03BC" w:rsidP="0088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4BE34" w14:textId="77777777" w:rsidR="00692BE3" w:rsidRDefault="00590CDF" w:rsidP="008864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2BE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F1CB9F" w14:textId="77777777" w:rsidR="00692BE3" w:rsidRDefault="00692BE3" w:rsidP="008864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43EB3" w14:textId="77777777" w:rsidR="00692BE3" w:rsidRDefault="00590CDF" w:rsidP="008864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2B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501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463245" w14:textId="77777777" w:rsidR="00692BE3" w:rsidRDefault="00692BE3" w:rsidP="0088643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76C67" w14:textId="77777777" w:rsidR="005E03BC" w:rsidRDefault="005E03BC" w:rsidP="0088643D">
      <w:pPr>
        <w:spacing w:after="0" w:line="240" w:lineRule="auto"/>
      </w:pPr>
      <w:r>
        <w:separator/>
      </w:r>
    </w:p>
  </w:footnote>
  <w:footnote w:type="continuationSeparator" w:id="0">
    <w:p w14:paraId="531E7FFB" w14:textId="77777777" w:rsidR="005E03BC" w:rsidRDefault="005E03BC" w:rsidP="00886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2225"/>
    <w:multiLevelType w:val="hybridMultilevel"/>
    <w:tmpl w:val="342E3B8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704EC9"/>
    <w:multiLevelType w:val="hybridMultilevel"/>
    <w:tmpl w:val="70364B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65129"/>
    <w:multiLevelType w:val="hybridMultilevel"/>
    <w:tmpl w:val="19C4CF6A"/>
    <w:lvl w:ilvl="0" w:tplc="E66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1620"/>
    <w:multiLevelType w:val="hybridMultilevel"/>
    <w:tmpl w:val="4F7EFBC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C0A000F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 w:tplc="C70CC668">
      <w:start w:val="1"/>
      <w:numFmt w:val="bullet"/>
      <w:lvlText w:val="-"/>
      <w:lvlJc w:val="left"/>
      <w:pPr>
        <w:ind w:left="3228" w:hanging="360"/>
      </w:pPr>
      <w:rPr>
        <w:rFonts w:ascii="Times New Roman" w:eastAsia="Times New Roman" w:hAnsi="Times New Roman" w:hint="default"/>
        <w:i/>
        <w:iCs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145138"/>
    <w:multiLevelType w:val="hybridMultilevel"/>
    <w:tmpl w:val="09E273A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47BD7"/>
    <w:multiLevelType w:val="hybridMultilevel"/>
    <w:tmpl w:val="7568B0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C6F4A"/>
    <w:multiLevelType w:val="hybridMultilevel"/>
    <w:tmpl w:val="855C8EF4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29D08FF"/>
    <w:multiLevelType w:val="hybridMultilevel"/>
    <w:tmpl w:val="AD80B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65D1A"/>
    <w:multiLevelType w:val="hybridMultilevel"/>
    <w:tmpl w:val="E264C6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C1012"/>
    <w:multiLevelType w:val="hybridMultilevel"/>
    <w:tmpl w:val="C4601F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312AF"/>
    <w:multiLevelType w:val="hybridMultilevel"/>
    <w:tmpl w:val="C1AA2DDE"/>
    <w:lvl w:ilvl="0" w:tplc="C70CC668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  <w:iCs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B67659"/>
    <w:multiLevelType w:val="hybridMultilevel"/>
    <w:tmpl w:val="F030EBA0"/>
    <w:lvl w:ilvl="0" w:tplc="FFFFFFF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D4F594D"/>
    <w:multiLevelType w:val="hybridMultilevel"/>
    <w:tmpl w:val="1EE69D06"/>
    <w:lvl w:ilvl="0" w:tplc="2A1A7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6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4CE"/>
    <w:rsid w:val="0001021B"/>
    <w:rsid w:val="00012C52"/>
    <w:rsid w:val="00043556"/>
    <w:rsid w:val="000500D0"/>
    <w:rsid w:val="00054B57"/>
    <w:rsid w:val="000A5C52"/>
    <w:rsid w:val="000E2B02"/>
    <w:rsid w:val="000E4AA1"/>
    <w:rsid w:val="00116E6A"/>
    <w:rsid w:val="00125788"/>
    <w:rsid w:val="00132C3B"/>
    <w:rsid w:val="00150BF4"/>
    <w:rsid w:val="0016635B"/>
    <w:rsid w:val="001838CB"/>
    <w:rsid w:val="001B7EB6"/>
    <w:rsid w:val="001C5BDF"/>
    <w:rsid w:val="001E44FF"/>
    <w:rsid w:val="00202554"/>
    <w:rsid w:val="002141AA"/>
    <w:rsid w:val="00216CCA"/>
    <w:rsid w:val="00264057"/>
    <w:rsid w:val="002C2CDF"/>
    <w:rsid w:val="002C2D5B"/>
    <w:rsid w:val="002E3B57"/>
    <w:rsid w:val="00322F93"/>
    <w:rsid w:val="003901DF"/>
    <w:rsid w:val="00390840"/>
    <w:rsid w:val="0039154E"/>
    <w:rsid w:val="003C69BF"/>
    <w:rsid w:val="003D5DB8"/>
    <w:rsid w:val="003F0729"/>
    <w:rsid w:val="00422D39"/>
    <w:rsid w:val="00435632"/>
    <w:rsid w:val="004655E7"/>
    <w:rsid w:val="00490FCA"/>
    <w:rsid w:val="00491DEB"/>
    <w:rsid w:val="00493791"/>
    <w:rsid w:val="004B43A6"/>
    <w:rsid w:val="004C1774"/>
    <w:rsid w:val="00516A32"/>
    <w:rsid w:val="005800E9"/>
    <w:rsid w:val="00590CDF"/>
    <w:rsid w:val="005C0293"/>
    <w:rsid w:val="005D1804"/>
    <w:rsid w:val="005D2D47"/>
    <w:rsid w:val="005D4B69"/>
    <w:rsid w:val="005E03BC"/>
    <w:rsid w:val="005E634D"/>
    <w:rsid w:val="00622C80"/>
    <w:rsid w:val="006638CE"/>
    <w:rsid w:val="00667827"/>
    <w:rsid w:val="00671140"/>
    <w:rsid w:val="0067446B"/>
    <w:rsid w:val="00692BE3"/>
    <w:rsid w:val="00693195"/>
    <w:rsid w:val="006B13D0"/>
    <w:rsid w:val="006C59B7"/>
    <w:rsid w:val="006C730F"/>
    <w:rsid w:val="006E641A"/>
    <w:rsid w:val="006F3328"/>
    <w:rsid w:val="007264CE"/>
    <w:rsid w:val="007270D8"/>
    <w:rsid w:val="00734CAD"/>
    <w:rsid w:val="00761173"/>
    <w:rsid w:val="00791819"/>
    <w:rsid w:val="007A130D"/>
    <w:rsid w:val="007B550E"/>
    <w:rsid w:val="007D25E5"/>
    <w:rsid w:val="007E575B"/>
    <w:rsid w:val="0080354D"/>
    <w:rsid w:val="00804C86"/>
    <w:rsid w:val="00815490"/>
    <w:rsid w:val="008243E9"/>
    <w:rsid w:val="008323BE"/>
    <w:rsid w:val="00832986"/>
    <w:rsid w:val="008336C4"/>
    <w:rsid w:val="00844D2D"/>
    <w:rsid w:val="0085115F"/>
    <w:rsid w:val="00866A59"/>
    <w:rsid w:val="00884830"/>
    <w:rsid w:val="0088643D"/>
    <w:rsid w:val="00894B54"/>
    <w:rsid w:val="008A4D97"/>
    <w:rsid w:val="008B1DC4"/>
    <w:rsid w:val="008B46E0"/>
    <w:rsid w:val="008C454F"/>
    <w:rsid w:val="008D2750"/>
    <w:rsid w:val="008E1A59"/>
    <w:rsid w:val="008E1CF8"/>
    <w:rsid w:val="008F7EFC"/>
    <w:rsid w:val="00904172"/>
    <w:rsid w:val="00911148"/>
    <w:rsid w:val="00926876"/>
    <w:rsid w:val="009276BE"/>
    <w:rsid w:val="00977BD1"/>
    <w:rsid w:val="00997C4B"/>
    <w:rsid w:val="009B0B29"/>
    <w:rsid w:val="009B2BD9"/>
    <w:rsid w:val="00A35E1A"/>
    <w:rsid w:val="00A4242C"/>
    <w:rsid w:val="00A43FDF"/>
    <w:rsid w:val="00A47E49"/>
    <w:rsid w:val="00A53306"/>
    <w:rsid w:val="00A5583B"/>
    <w:rsid w:val="00A65938"/>
    <w:rsid w:val="00AB0C5E"/>
    <w:rsid w:val="00AB65AC"/>
    <w:rsid w:val="00AC6F0F"/>
    <w:rsid w:val="00AF221F"/>
    <w:rsid w:val="00B0575C"/>
    <w:rsid w:val="00B409CA"/>
    <w:rsid w:val="00B46251"/>
    <w:rsid w:val="00B5501D"/>
    <w:rsid w:val="00B622A9"/>
    <w:rsid w:val="00B710CC"/>
    <w:rsid w:val="00B7162A"/>
    <w:rsid w:val="00BA6BEE"/>
    <w:rsid w:val="00BB7986"/>
    <w:rsid w:val="00BC613F"/>
    <w:rsid w:val="00BD4C55"/>
    <w:rsid w:val="00C00A48"/>
    <w:rsid w:val="00C17268"/>
    <w:rsid w:val="00C32405"/>
    <w:rsid w:val="00C74F86"/>
    <w:rsid w:val="00C87951"/>
    <w:rsid w:val="00C92C3F"/>
    <w:rsid w:val="00C94E34"/>
    <w:rsid w:val="00C976AF"/>
    <w:rsid w:val="00C97B8B"/>
    <w:rsid w:val="00C97E21"/>
    <w:rsid w:val="00CA4727"/>
    <w:rsid w:val="00CC4D4D"/>
    <w:rsid w:val="00CE3742"/>
    <w:rsid w:val="00CF7D4D"/>
    <w:rsid w:val="00D0241F"/>
    <w:rsid w:val="00D32778"/>
    <w:rsid w:val="00D630AE"/>
    <w:rsid w:val="00D93614"/>
    <w:rsid w:val="00DA3E87"/>
    <w:rsid w:val="00E1361C"/>
    <w:rsid w:val="00E2344C"/>
    <w:rsid w:val="00E23CDF"/>
    <w:rsid w:val="00E3309C"/>
    <w:rsid w:val="00E350DB"/>
    <w:rsid w:val="00E44696"/>
    <w:rsid w:val="00E56205"/>
    <w:rsid w:val="00E73157"/>
    <w:rsid w:val="00E779FA"/>
    <w:rsid w:val="00E84556"/>
    <w:rsid w:val="00E85893"/>
    <w:rsid w:val="00E92552"/>
    <w:rsid w:val="00E9564C"/>
    <w:rsid w:val="00EA2CBF"/>
    <w:rsid w:val="00EB3C14"/>
    <w:rsid w:val="00EB445B"/>
    <w:rsid w:val="00EC3B48"/>
    <w:rsid w:val="00EE680F"/>
    <w:rsid w:val="00F05985"/>
    <w:rsid w:val="00F16200"/>
    <w:rsid w:val="00F21DB0"/>
    <w:rsid w:val="00F22C13"/>
    <w:rsid w:val="00F35A4B"/>
    <w:rsid w:val="00F5455F"/>
    <w:rsid w:val="00F63D3B"/>
    <w:rsid w:val="00F64FAE"/>
    <w:rsid w:val="00F81F70"/>
    <w:rsid w:val="00F94BE1"/>
    <w:rsid w:val="00FA3008"/>
    <w:rsid w:val="00FD1F1C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74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EPArial11">
    <w:name w:val="SEEP Arial 11"/>
    <w:basedOn w:val="Normal"/>
    <w:link w:val="SEEPArial11Car"/>
    <w:autoRedefine/>
    <w:qFormat/>
    <w:rsid w:val="007264CE"/>
    <w:pPr>
      <w:spacing w:after="0" w:line="360" w:lineRule="auto"/>
      <w:jc w:val="both"/>
    </w:pPr>
    <w:rPr>
      <w:rFonts w:ascii="Arial" w:hAnsi="Arial"/>
    </w:rPr>
  </w:style>
  <w:style w:type="character" w:customStyle="1" w:styleId="SEEPArial11Car">
    <w:name w:val="SEEP Arial 11 Car"/>
    <w:basedOn w:val="Fuentedeprrafopredeter"/>
    <w:link w:val="SEEPArial11"/>
    <w:rsid w:val="007264CE"/>
    <w:rPr>
      <w:rFonts w:ascii="Arial" w:hAnsi="Arial"/>
    </w:rPr>
  </w:style>
  <w:style w:type="character" w:styleId="Hipervnculo">
    <w:name w:val="Hyperlink"/>
    <w:basedOn w:val="Fuentedeprrafopredeter"/>
    <w:uiPriority w:val="99"/>
    <w:unhideWhenUsed/>
    <w:rsid w:val="007264C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3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1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43D"/>
  </w:style>
  <w:style w:type="character" w:styleId="Nmerodepgina">
    <w:name w:val="page number"/>
    <w:basedOn w:val="Fuentedeprrafopredeter"/>
    <w:uiPriority w:val="99"/>
    <w:semiHidden/>
    <w:unhideWhenUsed/>
    <w:rsid w:val="0088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16A68-F689-4F83-B075-9DD01BAD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Guerrero Fernández</dc:creator>
  <cp:lastModifiedBy>x.bona</cp:lastModifiedBy>
  <cp:revision>2</cp:revision>
  <dcterms:created xsi:type="dcterms:W3CDTF">2015-11-11T16:23:00Z</dcterms:created>
  <dcterms:modified xsi:type="dcterms:W3CDTF">2015-11-11T16:23:00Z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jguerrerof@yahoo.es@www.mendeley.com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