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44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26"/>
        <w:gridCol w:w="1559"/>
        <w:gridCol w:w="4253"/>
        <w:gridCol w:w="6237"/>
      </w:tblGrid>
      <w:tr w:rsidR="00DC1372" w:rsidRPr="004C6F25" w:rsidTr="00CA4411">
        <w:tc>
          <w:tcPr>
            <w:tcW w:w="1526" w:type="dxa"/>
            <w:shd w:val="clear" w:color="auto" w:fill="auto"/>
          </w:tcPr>
          <w:p w:rsidR="00DC1372" w:rsidRPr="004C6F25" w:rsidRDefault="00DC1372" w:rsidP="00CA4411">
            <w:pPr>
              <w:jc w:val="center"/>
              <w:rPr>
                <w:rFonts w:ascii="Calibri" w:hAnsi="Calibri"/>
                <w:b/>
                <w:caps/>
              </w:rPr>
            </w:pPr>
            <w:r w:rsidRPr="004C6F25">
              <w:rPr>
                <w:rFonts w:ascii="Calibri" w:hAnsi="Calibri"/>
                <w:b/>
                <w:caps/>
              </w:rPr>
              <w:t>GEN</w:t>
            </w:r>
          </w:p>
        </w:tc>
        <w:tc>
          <w:tcPr>
            <w:tcW w:w="1559" w:type="dxa"/>
            <w:shd w:val="clear" w:color="auto" w:fill="auto"/>
          </w:tcPr>
          <w:p w:rsidR="00DC1372" w:rsidRPr="004C6F25" w:rsidRDefault="00DC1372" w:rsidP="00CA4411">
            <w:pPr>
              <w:jc w:val="center"/>
              <w:rPr>
                <w:rFonts w:ascii="Calibri" w:hAnsi="Calibri"/>
                <w:b/>
                <w:caps/>
              </w:rPr>
            </w:pPr>
            <w:r w:rsidRPr="004C6F25">
              <w:rPr>
                <w:rFonts w:ascii="Calibri" w:hAnsi="Calibri"/>
                <w:b/>
                <w:caps/>
              </w:rPr>
              <w:t>LUGAR</w:t>
            </w:r>
          </w:p>
        </w:tc>
        <w:tc>
          <w:tcPr>
            <w:tcW w:w="4253" w:type="dxa"/>
            <w:shd w:val="clear" w:color="auto" w:fill="auto"/>
          </w:tcPr>
          <w:p w:rsidR="00DC1372" w:rsidRPr="004C6F25" w:rsidRDefault="00DC1372" w:rsidP="00CA4411">
            <w:pPr>
              <w:jc w:val="center"/>
              <w:rPr>
                <w:rFonts w:ascii="Calibri" w:hAnsi="Calibri"/>
                <w:b/>
                <w:caps/>
              </w:rPr>
            </w:pPr>
            <w:r w:rsidRPr="004C6F25">
              <w:rPr>
                <w:rFonts w:ascii="Calibri" w:hAnsi="Calibri"/>
                <w:b/>
                <w:caps/>
              </w:rPr>
              <w:t>DEFICIENCIA</w:t>
            </w:r>
          </w:p>
        </w:tc>
        <w:tc>
          <w:tcPr>
            <w:tcW w:w="6237" w:type="dxa"/>
            <w:shd w:val="clear" w:color="auto" w:fill="auto"/>
          </w:tcPr>
          <w:p w:rsidR="00DC1372" w:rsidRPr="004C6F25" w:rsidRDefault="00DC1372" w:rsidP="00CA4411">
            <w:pPr>
              <w:jc w:val="center"/>
              <w:rPr>
                <w:rFonts w:ascii="Calibri" w:hAnsi="Calibri"/>
                <w:b/>
                <w:caps/>
              </w:rPr>
            </w:pPr>
            <w:r w:rsidRPr="004C6F25">
              <w:rPr>
                <w:rFonts w:ascii="Calibri" w:hAnsi="Calibri"/>
                <w:b/>
                <w:caps/>
              </w:rPr>
              <w:t>NEUROIMAGEN</w:t>
            </w:r>
          </w:p>
        </w:tc>
      </w:tr>
      <w:tr w:rsidR="00DC1372" w:rsidRPr="004C6F25" w:rsidTr="00CA4411">
        <w:tc>
          <w:tcPr>
            <w:tcW w:w="1526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</w:rPr>
            </w:pPr>
            <w:r w:rsidRPr="008C0070">
              <w:rPr>
                <w:sz w:val="24"/>
                <w:szCs w:val="24"/>
              </w:rPr>
              <w:t>PIT1</w:t>
            </w:r>
          </w:p>
        </w:tc>
        <w:tc>
          <w:tcPr>
            <w:tcW w:w="1559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</w:rPr>
            </w:pPr>
            <w:r w:rsidRPr="008C0070">
              <w:rPr>
                <w:sz w:val="24"/>
                <w:szCs w:val="24"/>
              </w:rPr>
              <w:t>3p11</w:t>
            </w:r>
          </w:p>
        </w:tc>
        <w:tc>
          <w:tcPr>
            <w:tcW w:w="4253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</w:rPr>
            </w:pPr>
            <w:r w:rsidRPr="008C0070">
              <w:rPr>
                <w:sz w:val="24"/>
                <w:szCs w:val="24"/>
              </w:rPr>
              <w:t>GH, PRL, TSH</w:t>
            </w:r>
          </w:p>
          <w:p w:rsidR="00DC1372" w:rsidRPr="008C0070" w:rsidRDefault="00DC1372" w:rsidP="00CA44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</w:rPr>
            </w:pPr>
            <w:r w:rsidRPr="008C0070">
              <w:rPr>
                <w:sz w:val="24"/>
                <w:szCs w:val="24"/>
              </w:rPr>
              <w:t xml:space="preserve">Normal o hipoplasia </w:t>
            </w:r>
            <w:proofErr w:type="spellStart"/>
            <w:r w:rsidRPr="008C0070">
              <w:rPr>
                <w:sz w:val="24"/>
                <w:szCs w:val="24"/>
              </w:rPr>
              <w:t>adenohipofisaria</w:t>
            </w:r>
            <w:proofErr w:type="spellEnd"/>
          </w:p>
        </w:tc>
      </w:tr>
      <w:tr w:rsidR="00DC1372" w:rsidRPr="004C6F25" w:rsidTr="00CA4411">
        <w:tc>
          <w:tcPr>
            <w:tcW w:w="1526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</w:rPr>
            </w:pPr>
            <w:r w:rsidRPr="008C0070">
              <w:rPr>
                <w:sz w:val="24"/>
                <w:szCs w:val="24"/>
              </w:rPr>
              <w:t>PROP1</w:t>
            </w:r>
          </w:p>
        </w:tc>
        <w:tc>
          <w:tcPr>
            <w:tcW w:w="1559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</w:rPr>
            </w:pPr>
            <w:r w:rsidRPr="008C0070">
              <w:rPr>
                <w:sz w:val="24"/>
                <w:szCs w:val="24"/>
              </w:rPr>
              <w:t>5q</w:t>
            </w:r>
          </w:p>
        </w:tc>
        <w:tc>
          <w:tcPr>
            <w:tcW w:w="4253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  <w:lang w:val="en-US"/>
              </w:rPr>
            </w:pPr>
            <w:r w:rsidRPr="008C0070">
              <w:rPr>
                <w:sz w:val="24"/>
                <w:szCs w:val="24"/>
                <w:lang w:val="en-US"/>
              </w:rPr>
              <w:t>GH, PRL, TSH, LH, FSH, ACTH</w:t>
            </w:r>
          </w:p>
          <w:p w:rsidR="00DC1372" w:rsidRPr="008C0070" w:rsidRDefault="00DC1372" w:rsidP="00CA441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  <w:lang w:val="es-ES"/>
              </w:rPr>
            </w:pPr>
            <w:r w:rsidRPr="008C0070">
              <w:rPr>
                <w:sz w:val="24"/>
                <w:szCs w:val="24"/>
                <w:lang w:val="es-ES"/>
              </w:rPr>
              <w:t>Norma</w:t>
            </w:r>
            <w:r w:rsidR="0019326E">
              <w:rPr>
                <w:sz w:val="24"/>
                <w:szCs w:val="24"/>
                <w:lang w:val="es-ES"/>
              </w:rPr>
              <w:t>l</w:t>
            </w:r>
            <w:r w:rsidRPr="008C0070">
              <w:rPr>
                <w:sz w:val="24"/>
                <w:szCs w:val="24"/>
                <w:lang w:val="es-ES"/>
              </w:rPr>
              <w:t xml:space="preserve"> o </w:t>
            </w:r>
            <w:r w:rsidR="0019326E">
              <w:rPr>
                <w:sz w:val="24"/>
                <w:szCs w:val="24"/>
                <w:lang w:val="es-ES"/>
              </w:rPr>
              <w:t xml:space="preserve">hipoplasia </w:t>
            </w:r>
            <w:proofErr w:type="spellStart"/>
            <w:r w:rsidR="0019326E">
              <w:rPr>
                <w:sz w:val="24"/>
                <w:szCs w:val="24"/>
                <w:lang w:val="es-ES"/>
              </w:rPr>
              <w:t>adenohipofisaria</w:t>
            </w:r>
            <w:proofErr w:type="spellEnd"/>
            <w:r w:rsidR="0019326E">
              <w:rPr>
                <w:sz w:val="24"/>
                <w:szCs w:val="24"/>
                <w:lang w:val="es-ES"/>
              </w:rPr>
              <w:t xml:space="preserve"> o hi</w:t>
            </w:r>
            <w:r w:rsidRPr="008C0070">
              <w:rPr>
                <w:sz w:val="24"/>
                <w:szCs w:val="24"/>
                <w:lang w:val="es-ES"/>
              </w:rPr>
              <w:t xml:space="preserve">perplasia </w:t>
            </w:r>
            <w:proofErr w:type="spellStart"/>
            <w:r w:rsidRPr="008C0070">
              <w:rPr>
                <w:sz w:val="24"/>
                <w:szCs w:val="24"/>
                <w:lang w:val="es-ES"/>
              </w:rPr>
              <w:t>adenohipofisaria</w:t>
            </w:r>
            <w:proofErr w:type="spellEnd"/>
          </w:p>
        </w:tc>
      </w:tr>
      <w:tr w:rsidR="00DC1372" w:rsidRPr="004C6F25" w:rsidTr="00CA4411">
        <w:tc>
          <w:tcPr>
            <w:tcW w:w="1526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</w:rPr>
            </w:pPr>
            <w:r w:rsidRPr="008C0070">
              <w:rPr>
                <w:sz w:val="24"/>
                <w:szCs w:val="24"/>
              </w:rPr>
              <w:t>LHX-3</w:t>
            </w:r>
          </w:p>
        </w:tc>
        <w:tc>
          <w:tcPr>
            <w:tcW w:w="1559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</w:rPr>
            </w:pPr>
            <w:r w:rsidRPr="008C0070">
              <w:rPr>
                <w:sz w:val="24"/>
                <w:szCs w:val="24"/>
              </w:rPr>
              <w:t>9q34</w:t>
            </w:r>
          </w:p>
        </w:tc>
        <w:tc>
          <w:tcPr>
            <w:tcW w:w="4253" w:type="dxa"/>
            <w:shd w:val="clear" w:color="auto" w:fill="auto"/>
          </w:tcPr>
          <w:p w:rsidR="00DC1372" w:rsidRPr="00DC1372" w:rsidRDefault="00DC1372" w:rsidP="00CA4411">
            <w:pPr>
              <w:jc w:val="center"/>
              <w:rPr>
                <w:sz w:val="24"/>
                <w:szCs w:val="24"/>
                <w:lang w:val="es-ES"/>
              </w:rPr>
            </w:pPr>
            <w:r w:rsidRPr="00DC1372">
              <w:rPr>
                <w:sz w:val="24"/>
                <w:szCs w:val="24"/>
                <w:lang w:val="es-ES"/>
              </w:rPr>
              <w:t>GH, PRL, TSH, LH, FSH</w:t>
            </w:r>
          </w:p>
          <w:p w:rsidR="00DC1372" w:rsidRPr="008C0070" w:rsidRDefault="00DC1372" w:rsidP="00CA4411">
            <w:pPr>
              <w:jc w:val="center"/>
              <w:rPr>
                <w:sz w:val="24"/>
                <w:szCs w:val="24"/>
                <w:lang w:val="es-ES"/>
              </w:rPr>
            </w:pPr>
            <w:r w:rsidRPr="008C0070">
              <w:rPr>
                <w:sz w:val="24"/>
                <w:szCs w:val="24"/>
                <w:lang w:val="es-ES"/>
              </w:rPr>
              <w:t>Disminución de la rotación cervical</w:t>
            </w:r>
          </w:p>
          <w:p w:rsidR="00DC1372" w:rsidRPr="008C0070" w:rsidRDefault="00DC1372" w:rsidP="00CA4411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  <w:lang w:val="es-ES"/>
              </w:rPr>
            </w:pPr>
            <w:r w:rsidRPr="008C0070">
              <w:rPr>
                <w:sz w:val="24"/>
                <w:szCs w:val="24"/>
                <w:lang w:val="es-ES"/>
              </w:rPr>
              <w:t xml:space="preserve">Hipoplasia o hiperplasia </w:t>
            </w:r>
            <w:proofErr w:type="spellStart"/>
            <w:r w:rsidRPr="008C0070">
              <w:rPr>
                <w:sz w:val="24"/>
                <w:szCs w:val="24"/>
                <w:lang w:val="es-ES"/>
              </w:rPr>
              <w:t>adenohipofisaria</w:t>
            </w:r>
            <w:proofErr w:type="spellEnd"/>
          </w:p>
        </w:tc>
      </w:tr>
      <w:tr w:rsidR="00DC1372" w:rsidRPr="004C6F25" w:rsidTr="00CA4411">
        <w:tc>
          <w:tcPr>
            <w:tcW w:w="1526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</w:rPr>
            </w:pPr>
            <w:r w:rsidRPr="008C0070">
              <w:rPr>
                <w:sz w:val="24"/>
                <w:szCs w:val="24"/>
              </w:rPr>
              <w:t>LHX-4</w:t>
            </w:r>
          </w:p>
        </w:tc>
        <w:tc>
          <w:tcPr>
            <w:tcW w:w="1559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</w:rPr>
            </w:pPr>
            <w:r w:rsidRPr="008C0070">
              <w:rPr>
                <w:sz w:val="24"/>
                <w:szCs w:val="24"/>
              </w:rPr>
              <w:t>1q25</w:t>
            </w:r>
          </w:p>
        </w:tc>
        <w:tc>
          <w:tcPr>
            <w:tcW w:w="4253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</w:rPr>
            </w:pPr>
            <w:r w:rsidRPr="008C0070">
              <w:rPr>
                <w:sz w:val="24"/>
                <w:szCs w:val="24"/>
              </w:rPr>
              <w:t>GH, TSH, ACTH</w:t>
            </w:r>
          </w:p>
          <w:p w:rsidR="00DC1372" w:rsidRPr="008C0070" w:rsidRDefault="00DC1372" w:rsidP="00CA4411">
            <w:pPr>
              <w:jc w:val="center"/>
              <w:rPr>
                <w:sz w:val="24"/>
                <w:szCs w:val="24"/>
              </w:rPr>
            </w:pPr>
            <w:r w:rsidRPr="008C0070">
              <w:rPr>
                <w:sz w:val="24"/>
                <w:szCs w:val="24"/>
              </w:rPr>
              <w:t xml:space="preserve">Alteraciones </w:t>
            </w:r>
            <w:proofErr w:type="spellStart"/>
            <w:r w:rsidRPr="008C0070">
              <w:rPr>
                <w:sz w:val="24"/>
                <w:szCs w:val="24"/>
              </w:rPr>
              <w:t>cerebelosas</w:t>
            </w:r>
            <w:proofErr w:type="spellEnd"/>
          </w:p>
          <w:p w:rsidR="00DC1372" w:rsidRPr="008C0070" w:rsidRDefault="00DC1372" w:rsidP="00CA44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</w:rPr>
            </w:pPr>
            <w:r w:rsidRPr="008C0070">
              <w:rPr>
                <w:sz w:val="24"/>
                <w:szCs w:val="24"/>
              </w:rPr>
              <w:t xml:space="preserve">Ectopia </w:t>
            </w:r>
            <w:proofErr w:type="spellStart"/>
            <w:r w:rsidRPr="008C0070">
              <w:rPr>
                <w:sz w:val="24"/>
                <w:szCs w:val="24"/>
              </w:rPr>
              <w:t>neurohipofisaria</w:t>
            </w:r>
            <w:proofErr w:type="spellEnd"/>
            <w:r w:rsidRPr="008C0070">
              <w:rPr>
                <w:sz w:val="24"/>
                <w:szCs w:val="24"/>
              </w:rPr>
              <w:t>, alteraciones base de cráneo y del tallo hipofisario</w:t>
            </w:r>
          </w:p>
        </w:tc>
      </w:tr>
      <w:tr w:rsidR="00DC1372" w:rsidRPr="004C6F25" w:rsidTr="00CA4411">
        <w:tc>
          <w:tcPr>
            <w:tcW w:w="1526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</w:rPr>
            </w:pPr>
            <w:r w:rsidRPr="008C0070">
              <w:rPr>
                <w:sz w:val="24"/>
                <w:szCs w:val="24"/>
              </w:rPr>
              <w:t>HESX-1</w:t>
            </w:r>
          </w:p>
        </w:tc>
        <w:tc>
          <w:tcPr>
            <w:tcW w:w="1559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</w:rPr>
            </w:pPr>
            <w:r w:rsidRPr="008C0070">
              <w:rPr>
                <w:sz w:val="24"/>
                <w:szCs w:val="24"/>
              </w:rPr>
              <w:t>3p21</w:t>
            </w:r>
          </w:p>
        </w:tc>
        <w:tc>
          <w:tcPr>
            <w:tcW w:w="4253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  <w:lang w:val="en-US"/>
              </w:rPr>
            </w:pPr>
            <w:r w:rsidRPr="008C0070">
              <w:rPr>
                <w:sz w:val="24"/>
                <w:szCs w:val="24"/>
                <w:lang w:val="en-US"/>
              </w:rPr>
              <w:t>GH, PRL, TSH, LH, FSH, ACTH</w:t>
            </w:r>
          </w:p>
          <w:p w:rsidR="00DC1372" w:rsidRPr="008C0070" w:rsidRDefault="00DC1372" w:rsidP="00CA4411">
            <w:pPr>
              <w:jc w:val="center"/>
              <w:rPr>
                <w:sz w:val="24"/>
                <w:szCs w:val="24"/>
                <w:lang w:val="es-ES"/>
              </w:rPr>
            </w:pPr>
            <w:r w:rsidRPr="008C0070">
              <w:rPr>
                <w:sz w:val="24"/>
                <w:szCs w:val="24"/>
                <w:lang w:val="es-ES"/>
              </w:rPr>
              <w:t>Asociado a displasia septo-óptica</w:t>
            </w:r>
          </w:p>
          <w:p w:rsidR="00DC1372" w:rsidRPr="008C0070" w:rsidRDefault="00DC1372" w:rsidP="00CA4411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  <w:shd w:val="clear" w:color="auto" w:fill="auto"/>
          </w:tcPr>
          <w:p w:rsidR="00DC1372" w:rsidRPr="008C0070" w:rsidRDefault="00DC1372" w:rsidP="00CA4411">
            <w:pPr>
              <w:jc w:val="center"/>
              <w:rPr>
                <w:sz w:val="24"/>
                <w:szCs w:val="24"/>
                <w:lang w:val="es-ES"/>
              </w:rPr>
            </w:pPr>
            <w:r w:rsidRPr="008C0070">
              <w:rPr>
                <w:sz w:val="24"/>
                <w:szCs w:val="24"/>
                <w:lang w:val="es-ES"/>
              </w:rPr>
              <w:t xml:space="preserve">Normal o hipoplasia </w:t>
            </w:r>
            <w:proofErr w:type="spellStart"/>
            <w:r w:rsidRPr="008C0070">
              <w:rPr>
                <w:sz w:val="24"/>
                <w:szCs w:val="24"/>
                <w:lang w:val="es-ES"/>
              </w:rPr>
              <w:t>adenohipofisaria</w:t>
            </w:r>
            <w:proofErr w:type="spellEnd"/>
            <w:r w:rsidRPr="008C0070">
              <w:rPr>
                <w:sz w:val="24"/>
                <w:szCs w:val="24"/>
                <w:lang w:val="es-ES"/>
              </w:rPr>
              <w:t xml:space="preserve">, ectopia </w:t>
            </w:r>
            <w:proofErr w:type="spellStart"/>
            <w:r w:rsidRPr="008C0070">
              <w:rPr>
                <w:sz w:val="24"/>
                <w:szCs w:val="24"/>
                <w:lang w:val="es-ES"/>
              </w:rPr>
              <w:t>neurohipofisaria</w:t>
            </w:r>
            <w:proofErr w:type="spellEnd"/>
            <w:r w:rsidRPr="008C0070">
              <w:rPr>
                <w:sz w:val="24"/>
                <w:szCs w:val="24"/>
                <w:lang w:val="es-ES"/>
              </w:rPr>
              <w:t>.</w:t>
            </w:r>
          </w:p>
        </w:tc>
      </w:tr>
    </w:tbl>
    <w:p w:rsidR="00DC1372" w:rsidRDefault="00DC1372" w:rsidP="00DC1372">
      <w:pPr>
        <w:rPr>
          <w:sz w:val="24"/>
          <w:szCs w:val="24"/>
        </w:rPr>
      </w:pPr>
      <w:bookmarkStart w:id="0" w:name="_GoBack"/>
      <w:bookmarkEnd w:id="0"/>
    </w:p>
    <w:p w:rsidR="00DC1372" w:rsidRPr="008C0070" w:rsidRDefault="00DC1372" w:rsidP="00DC1372">
      <w:pPr>
        <w:rPr>
          <w:sz w:val="24"/>
          <w:szCs w:val="24"/>
        </w:rPr>
      </w:pPr>
    </w:p>
    <w:p w:rsidR="00346AAF" w:rsidRPr="00DC1372" w:rsidRDefault="00346AAF"/>
    <w:sectPr w:rsidR="00346AAF" w:rsidRPr="00DC1372" w:rsidSect="00DC137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1372"/>
    <w:rsid w:val="0019326E"/>
    <w:rsid w:val="00346AAF"/>
    <w:rsid w:val="00403B33"/>
    <w:rsid w:val="0076681A"/>
    <w:rsid w:val="00DC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5B0E"/>
  <w15:docId w15:val="{A670323D-B6FF-4A7E-9A5B-6B34992C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C1372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03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s-ES"/>
    </w:rPr>
  </w:style>
  <w:style w:type="character" w:customStyle="1" w:styleId="TtuloCar">
    <w:name w:val="Título Car"/>
    <w:basedOn w:val="Fuentedeprrafopredeter"/>
    <w:link w:val="Ttulo"/>
    <w:rsid w:val="00403B33"/>
    <w:rPr>
      <w:rFonts w:ascii="Arial" w:hAnsi="Arial" w:cs="Arial"/>
      <w:b/>
      <w:bCs/>
      <w:kern w:val="28"/>
      <w:sz w:val="32"/>
      <w:szCs w:val="32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WinSP3_OEM</dc:creator>
  <cp:keywords/>
  <dc:description/>
  <cp:lastModifiedBy>Xavier Bona</cp:lastModifiedBy>
  <cp:revision>2</cp:revision>
  <dcterms:created xsi:type="dcterms:W3CDTF">2017-03-13T09:19:00Z</dcterms:created>
  <dcterms:modified xsi:type="dcterms:W3CDTF">2017-03-13T09:19:00Z</dcterms:modified>
</cp:coreProperties>
</file>